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:rsidTr="00FA59D5">
        <w:tc>
          <w:tcPr>
            <w:tcW w:w="5920" w:type="dxa"/>
          </w:tcPr>
          <w:p w:rsidR="00454918" w:rsidRPr="002A21CB" w:rsidRDefault="00454918" w:rsidP="001D4E0D">
            <w:pPr>
              <w:spacing w:after="120"/>
              <w:jc w:val="both"/>
              <w:rPr>
                <w:b/>
                <w:szCs w:val="32"/>
                <w:lang w:val="bg-BG"/>
              </w:rPr>
            </w:pPr>
            <w:r w:rsidRPr="001D4E0D">
              <w:rPr>
                <w:b/>
                <w:szCs w:val="32"/>
                <w:lang w:val="en-GB"/>
              </w:rPr>
              <w:t>Contract title</w:t>
            </w:r>
            <w:r w:rsidR="001D4E0D" w:rsidRPr="001D4E0D">
              <w:rPr>
                <w:b/>
                <w:szCs w:val="32"/>
                <w:lang w:val="en-GB"/>
              </w:rPr>
              <w:t xml:space="preserve">: </w:t>
            </w:r>
            <w:r w:rsidR="0014214F" w:rsidRPr="0014214F">
              <w:rPr>
                <w:b/>
                <w:lang w:val="bg-BG"/>
              </w:rPr>
              <w:t>„</w:t>
            </w:r>
            <w:r w:rsidR="0014214F" w:rsidRPr="0014214F">
              <w:rPr>
                <w:b/>
              </w:rPr>
              <w:t xml:space="preserve">Increasing the hydraulic conductivity of the Tsaparevska River (Stage II of Phase II) for the needs of Municipality of Strumyani under project </w:t>
            </w:r>
            <w:r w:rsidR="0014214F" w:rsidRPr="0014214F">
              <w:rPr>
                <w:b/>
                <w:lang w:val="bg-BG"/>
              </w:rPr>
              <w:t>CB006.2.12.142“</w:t>
            </w:r>
          </w:p>
          <w:p w:rsidR="00FA59D5" w:rsidRPr="0014214F" w:rsidRDefault="00454918" w:rsidP="001D4E0D">
            <w:pPr>
              <w:spacing w:after="120"/>
              <w:rPr>
                <w:b/>
                <w:szCs w:val="32"/>
                <w:lang w:val="en-GB"/>
              </w:rPr>
            </w:pPr>
            <w:r w:rsidRPr="001D4E0D">
              <w:rPr>
                <w:b/>
                <w:szCs w:val="32"/>
                <w:lang w:val="en-GB"/>
              </w:rPr>
              <w:t>Publication reference</w:t>
            </w:r>
            <w:r w:rsidR="001D4E0D" w:rsidRPr="001D4E0D">
              <w:rPr>
                <w:b/>
                <w:szCs w:val="32"/>
                <w:lang w:val="en-GB"/>
              </w:rPr>
              <w:t>:</w:t>
            </w:r>
            <w:r w:rsidR="001D4E0D">
              <w:rPr>
                <w:b/>
                <w:szCs w:val="32"/>
                <w:lang w:val="en-GB"/>
              </w:rPr>
              <w:t xml:space="preserve"> </w:t>
            </w:r>
            <w:r w:rsidR="0014214F" w:rsidRPr="0014214F">
              <w:rPr>
                <w:b/>
                <w:szCs w:val="32"/>
                <w:lang w:val="bg-BG"/>
              </w:rPr>
              <w:t>CB006.2.12.142</w:t>
            </w:r>
            <w:r w:rsidR="0014214F" w:rsidRPr="0014214F">
              <w:rPr>
                <w:b/>
                <w:szCs w:val="32"/>
                <w:lang w:val="en-US"/>
              </w:rPr>
              <w:t xml:space="preserve"> </w:t>
            </w:r>
            <w:r w:rsidR="0014214F" w:rsidRPr="0014214F">
              <w:rPr>
                <w:b/>
                <w:szCs w:val="32"/>
              </w:rPr>
              <w:t>– PP2 – Works 1</w:t>
            </w:r>
          </w:p>
        </w:tc>
        <w:tc>
          <w:tcPr>
            <w:tcW w:w="2602" w:type="dxa"/>
          </w:tcPr>
          <w:p w:rsidR="00454918" w:rsidRPr="00FA59D5" w:rsidRDefault="00453CCE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:rsidR="001D4E0D" w:rsidRDefault="001D4E0D" w:rsidP="001D4E0D">
      <w:pPr>
        <w:spacing w:before="480" w:line="360" w:lineRule="auto"/>
        <w:jc w:val="both"/>
        <w:rPr>
          <w:sz w:val="22"/>
          <w:szCs w:val="22"/>
          <w:lang w:val="en-GB"/>
        </w:rPr>
      </w:pPr>
      <w:r w:rsidRPr="001D4E0D">
        <w:rPr>
          <w:b/>
          <w:sz w:val="22"/>
          <w:szCs w:val="22"/>
          <w:lang w:val="en-GB"/>
        </w:rPr>
        <w:t xml:space="preserve">Municipality of </w:t>
      </w:r>
      <w:r w:rsidR="002A21CB">
        <w:rPr>
          <w:b/>
          <w:sz w:val="22"/>
          <w:szCs w:val="22"/>
          <w:lang w:val="en-US"/>
        </w:rPr>
        <w:t>Strumyani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207BA3">
        <w:rPr>
          <w:sz w:val="22"/>
          <w:szCs w:val="22"/>
          <w:lang w:val="en-GB"/>
        </w:rPr>
        <w:t xml:space="preserve">work </w:t>
      </w:r>
      <w:r w:rsidR="0020534E" w:rsidRPr="005E4CE5">
        <w:rPr>
          <w:sz w:val="22"/>
          <w:szCs w:val="22"/>
          <w:lang w:val="en-GB"/>
        </w:rPr>
        <w:t xml:space="preserve">contract for </w:t>
      </w:r>
      <w:r w:rsidR="0014214F" w:rsidRPr="0014214F">
        <w:rPr>
          <w:b/>
          <w:sz w:val="22"/>
          <w:szCs w:val="22"/>
          <w:lang w:val="en-GB"/>
        </w:rPr>
        <w:t>Increasing the hydraulic conductivity of the Tsaparevska River (Stage II of Phase II) for the needs of Municipality of Strumyani under project CB006.2.12.142</w:t>
      </w:r>
      <w:r w:rsidR="002A21CB">
        <w:rPr>
          <w:b/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Municipality of </w:t>
      </w:r>
      <w:r w:rsidR="002A21CB">
        <w:rPr>
          <w:sz w:val="22"/>
          <w:szCs w:val="22"/>
          <w:lang w:val="en-GB"/>
        </w:rPr>
        <w:t>Strumyani</w:t>
      </w:r>
      <w:r>
        <w:rPr>
          <w:sz w:val="22"/>
          <w:szCs w:val="22"/>
          <w:lang w:val="en-GB"/>
        </w:rPr>
        <w:t>, Bulgaria</w:t>
      </w:r>
      <w:r w:rsidR="0020534E" w:rsidRPr="005E4CE5">
        <w:rPr>
          <w:sz w:val="22"/>
          <w:szCs w:val="22"/>
          <w:lang w:val="en-GB"/>
        </w:rPr>
        <w:t xml:space="preserve"> with financial assistance from the </w:t>
      </w:r>
      <w:r w:rsidR="002A21CB" w:rsidRPr="002A21CB">
        <w:rPr>
          <w:b/>
          <w:bCs/>
          <w:iCs/>
          <w:sz w:val="22"/>
          <w:szCs w:val="22"/>
          <w:lang w:val="bg-BG"/>
        </w:rPr>
        <w:t>Interreg-IPA CBC Programme Bulgaria-</w:t>
      </w:r>
      <w:r w:rsidR="002A21CB" w:rsidRPr="002A21CB">
        <w:rPr>
          <w:b/>
          <w:bCs/>
          <w:iCs/>
          <w:sz w:val="22"/>
          <w:szCs w:val="22"/>
          <w:lang w:val="en-US"/>
        </w:rPr>
        <w:t>North</w:t>
      </w:r>
      <w:r w:rsidR="002A21CB" w:rsidRPr="002A21CB">
        <w:rPr>
          <w:b/>
          <w:bCs/>
          <w:iCs/>
          <w:sz w:val="22"/>
          <w:szCs w:val="22"/>
          <w:lang w:val="bg-BG"/>
        </w:rPr>
        <w:t xml:space="preserve"> Macedonia</w:t>
      </w:r>
      <w:r w:rsidR="002A21CB" w:rsidRPr="002A21CB">
        <w:rPr>
          <w:b/>
          <w:bCs/>
          <w:iCs/>
          <w:sz w:val="22"/>
          <w:szCs w:val="22"/>
          <w:lang w:val="en-US"/>
        </w:rPr>
        <w:t xml:space="preserve"> Programme 2014-2020</w:t>
      </w:r>
      <w:r w:rsidR="002A21CB" w:rsidRPr="002A21CB">
        <w:rPr>
          <w:b/>
          <w:bCs/>
          <w:sz w:val="22"/>
          <w:szCs w:val="22"/>
          <w:lang w:val="en-GB"/>
        </w:rPr>
        <w:t xml:space="preserve">, </w:t>
      </w:r>
      <w:r w:rsidR="002A21CB" w:rsidRPr="002A21CB">
        <w:rPr>
          <w:b/>
          <w:bCs/>
          <w:sz w:val="22"/>
          <w:szCs w:val="22"/>
        </w:rPr>
        <w:t>CCI No 2014TC16I5CB006</w:t>
      </w:r>
      <w:r w:rsidR="0020534E" w:rsidRPr="005E4CE5">
        <w:rPr>
          <w:sz w:val="22"/>
          <w:szCs w:val="22"/>
          <w:lang w:val="en-GB"/>
        </w:rPr>
        <w:t>.</w:t>
      </w:r>
      <w:r w:rsidR="00454918" w:rsidRPr="005E4CE5">
        <w:rPr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F6618D">
        <w:rPr>
          <w:sz w:val="22"/>
          <w:szCs w:val="22"/>
          <w:lang w:val="en-GB"/>
        </w:rPr>
        <w:t>tender dossier is</w:t>
      </w:r>
      <w:r>
        <w:rPr>
          <w:sz w:val="22"/>
          <w:szCs w:val="22"/>
          <w:lang w:val="en-GB"/>
        </w:rPr>
        <w:t xml:space="preserve"> available on </w:t>
      </w:r>
      <w:r w:rsidR="00BF30DB" w:rsidRPr="001D4E0D">
        <w:rPr>
          <w:sz w:val="22"/>
          <w:szCs w:val="22"/>
          <w:lang w:val="en-GB"/>
        </w:rPr>
        <w:t>available</w:t>
      </w:r>
      <w:r w:rsidR="0020534E" w:rsidRPr="001D4E0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from </w:t>
      </w:r>
      <w:r w:rsidRPr="001D4E0D">
        <w:rPr>
          <w:b/>
          <w:sz w:val="22"/>
          <w:szCs w:val="22"/>
          <w:lang w:val="en-GB"/>
        </w:rPr>
        <w:t xml:space="preserve">Municipality of </w:t>
      </w:r>
      <w:r w:rsidR="002A21CB">
        <w:rPr>
          <w:b/>
          <w:sz w:val="22"/>
          <w:szCs w:val="22"/>
          <w:lang w:val="en-GB"/>
        </w:rPr>
        <w:t>Strumyani</w:t>
      </w:r>
      <w:r w:rsidRPr="001D4E0D">
        <w:rPr>
          <w:b/>
          <w:sz w:val="22"/>
          <w:szCs w:val="22"/>
          <w:lang w:val="en-GB"/>
        </w:rPr>
        <w:t xml:space="preserve"> with address: </w:t>
      </w:r>
      <w:r w:rsidR="002A21CB" w:rsidRPr="002A21CB">
        <w:rPr>
          <w:b/>
          <w:sz w:val="22"/>
          <w:szCs w:val="22"/>
        </w:rPr>
        <w:t>1 "7-th April" sq.</w:t>
      </w:r>
      <w:r w:rsidR="002A21CB" w:rsidRPr="002A21CB">
        <w:rPr>
          <w:b/>
          <w:sz w:val="22"/>
          <w:szCs w:val="22"/>
          <w:lang w:val="en-GB"/>
        </w:rPr>
        <w:t xml:space="preserve">, </w:t>
      </w:r>
      <w:r w:rsidR="002A21CB" w:rsidRPr="002A21CB">
        <w:rPr>
          <w:b/>
          <w:sz w:val="22"/>
          <w:szCs w:val="22"/>
        </w:rPr>
        <w:t>2825</w:t>
      </w:r>
      <w:r w:rsidR="002A21CB" w:rsidRPr="002A21CB">
        <w:rPr>
          <w:b/>
          <w:sz w:val="22"/>
          <w:szCs w:val="22"/>
          <w:lang w:val="en-GB"/>
        </w:rPr>
        <w:t xml:space="preserve"> </w:t>
      </w:r>
      <w:r w:rsidR="002A21CB" w:rsidRPr="002A21CB">
        <w:rPr>
          <w:b/>
          <w:sz w:val="22"/>
          <w:szCs w:val="22"/>
        </w:rPr>
        <w:t>Strumiani</w:t>
      </w:r>
      <w:r w:rsidR="002A21CB" w:rsidRPr="002A21CB">
        <w:rPr>
          <w:b/>
          <w:sz w:val="22"/>
          <w:szCs w:val="22"/>
          <w:lang w:val="en-GB"/>
        </w:rPr>
        <w:t>, Blagoevgrad District, Bulgaria</w:t>
      </w:r>
      <w:r>
        <w:rPr>
          <w:sz w:val="22"/>
          <w:szCs w:val="22"/>
          <w:lang w:val="en-GB"/>
        </w:rPr>
        <w:t xml:space="preserve"> and is published on the website of the Contracting authority with address:  </w:t>
      </w:r>
      <w:hyperlink r:id="rId8" w:history="1">
        <w:r w:rsidR="002A21CB" w:rsidRPr="00754769">
          <w:rPr>
            <w:rStyle w:val="Hyperlink"/>
          </w:rPr>
          <w:t>https://www.strumyani.org/</w:t>
        </w:r>
      </w:hyperlink>
      <w:r w:rsidR="002A21CB">
        <w:t xml:space="preserve"> </w:t>
      </w:r>
      <w:r>
        <w:rPr>
          <w:sz w:val="22"/>
          <w:szCs w:val="22"/>
          <w:lang w:val="en-GB"/>
        </w:rPr>
        <w:t xml:space="preserve">and on the website of the Programme with address: </w:t>
      </w:r>
      <w:hyperlink r:id="rId9" w:history="1">
        <w:r w:rsidR="002A21CB" w:rsidRPr="00754769">
          <w:rPr>
            <w:rStyle w:val="Hyperlink"/>
          </w:rPr>
          <w:t>http://www.ipa-cbc-007.eu/</w:t>
        </w:r>
      </w:hyperlink>
      <w:r w:rsidR="002A21CB">
        <w:t>.</w:t>
      </w:r>
      <w:r w:rsidR="002A21C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20534E" w:rsidRPr="005E4CE5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0A7AF1">
        <w:rPr>
          <w:sz w:val="22"/>
          <w:szCs w:val="22"/>
          <w:lang w:val="en-GB"/>
        </w:rPr>
        <w:t xml:space="preserve">tender </w:t>
      </w:r>
      <w:r w:rsidRPr="005E4CE5">
        <w:rPr>
          <w:sz w:val="22"/>
          <w:szCs w:val="22"/>
          <w:lang w:val="en-GB"/>
        </w:rPr>
        <w:t xml:space="preserve">is </w:t>
      </w:r>
      <w:r w:rsidR="00C0775C">
        <w:rPr>
          <w:b/>
          <w:sz w:val="22"/>
          <w:szCs w:val="22"/>
          <w:lang w:val="en-GB"/>
        </w:rPr>
        <w:t>16</w:t>
      </w:r>
      <w:bookmarkStart w:id="0" w:name="_GoBack"/>
      <w:bookmarkEnd w:id="0"/>
      <w:r w:rsidR="002A21CB">
        <w:rPr>
          <w:b/>
          <w:sz w:val="22"/>
          <w:szCs w:val="22"/>
          <w:lang w:val="en-GB"/>
        </w:rPr>
        <w:t>.11.2020, at 17</w:t>
      </w:r>
      <w:r w:rsidR="001D4E0D" w:rsidRPr="006930AA">
        <w:rPr>
          <w:b/>
          <w:sz w:val="22"/>
          <w:szCs w:val="22"/>
          <w:lang w:val="en-GB"/>
        </w:rPr>
        <w:t>:00 o’clock local time</w:t>
      </w:r>
      <w:r w:rsidR="00392309" w:rsidRPr="005E4CE5">
        <w:rPr>
          <w:sz w:val="22"/>
          <w:szCs w:val="22"/>
          <w:lang w:val="en-GB"/>
        </w:rPr>
        <w:t>.</w:t>
      </w:r>
      <w:r w:rsidR="000A7AF1">
        <w:rPr>
          <w:sz w:val="22"/>
          <w:szCs w:val="22"/>
          <w:lang w:val="en-GB"/>
        </w:rPr>
        <w:t xml:space="preserve"> </w:t>
      </w:r>
      <w:r w:rsidR="00207BA3" w:rsidRPr="00207BA3">
        <w:rPr>
          <w:sz w:val="22"/>
          <w:szCs w:val="22"/>
          <w:lang w:val="en-GB"/>
        </w:rPr>
        <w:t>Possible additional information or clarifications/</w:t>
      </w:r>
      <w:r w:rsidR="001D4E0D">
        <w:rPr>
          <w:sz w:val="22"/>
          <w:szCs w:val="22"/>
          <w:lang w:val="en-GB"/>
        </w:rPr>
        <w:t>questions shall be published on the website of the Contr</w:t>
      </w:r>
      <w:r w:rsidR="002A21CB">
        <w:rPr>
          <w:sz w:val="22"/>
          <w:szCs w:val="22"/>
          <w:lang w:val="en-GB"/>
        </w:rPr>
        <w:t xml:space="preserve">acting authority with address: </w:t>
      </w:r>
      <w:hyperlink r:id="rId10" w:history="1">
        <w:r w:rsidR="002A21CB" w:rsidRPr="00754769">
          <w:rPr>
            <w:rStyle w:val="Hyperlink"/>
          </w:rPr>
          <w:t>https://www.strumyani.org/</w:t>
        </w:r>
      </w:hyperlink>
      <w:r w:rsidR="001D4E0D">
        <w:rPr>
          <w:sz w:val="22"/>
          <w:szCs w:val="22"/>
          <w:lang w:val="en-GB"/>
        </w:rPr>
        <w:t>and on the website</w:t>
      </w:r>
      <w:r w:rsidR="002A21CB">
        <w:rPr>
          <w:sz w:val="22"/>
          <w:szCs w:val="22"/>
          <w:lang w:val="en-GB"/>
        </w:rPr>
        <w:t xml:space="preserve"> of the Programme with address: </w:t>
      </w:r>
      <w:hyperlink r:id="rId11" w:history="1">
        <w:r w:rsidR="002A21CB" w:rsidRPr="00754769">
          <w:rPr>
            <w:rStyle w:val="Hyperlink"/>
          </w:rPr>
          <w:t>http://www.ipa-cbc-007.eu/</w:t>
        </w:r>
      </w:hyperlink>
      <w:r w:rsidR="001D4E0D">
        <w:rPr>
          <w:sz w:val="22"/>
          <w:szCs w:val="22"/>
        </w:rPr>
        <w:t>.</w:t>
      </w:r>
    </w:p>
    <w:sectPr w:rsidR="0020534E" w:rsidRPr="005E4CE5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CCE" w:rsidRDefault="00453CCE">
      <w:r>
        <w:separator/>
      </w:r>
    </w:p>
  </w:endnote>
  <w:endnote w:type="continuationSeparator" w:id="0">
    <w:p w:rsidR="00453CCE" w:rsidRDefault="0045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August 2020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C0775C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C0775C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F412F9">
      <w:rPr>
        <w:noProof/>
        <w:sz w:val="18"/>
        <w:szCs w:val="18"/>
        <w:lang w:val="en-GB"/>
      </w:rPr>
      <w:t>d3_summarycn_en.doc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CCE" w:rsidRDefault="00453CCE">
      <w:r>
        <w:separator/>
      </w:r>
    </w:p>
  </w:footnote>
  <w:footnote w:type="continuationSeparator" w:id="0">
    <w:p w:rsidR="00453CCE" w:rsidRDefault="00453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F63"/>
    <w:rsid w:val="000C3E8F"/>
    <w:rsid w:val="000F72EF"/>
    <w:rsid w:val="0014214F"/>
    <w:rsid w:val="00184DBF"/>
    <w:rsid w:val="001A3F0D"/>
    <w:rsid w:val="001B2DFF"/>
    <w:rsid w:val="001C4FA3"/>
    <w:rsid w:val="001C717F"/>
    <w:rsid w:val="001D4E0D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A21CB"/>
    <w:rsid w:val="002C057C"/>
    <w:rsid w:val="002C1B42"/>
    <w:rsid w:val="002D233E"/>
    <w:rsid w:val="00324FBA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E41C8"/>
    <w:rsid w:val="003F7A03"/>
    <w:rsid w:val="00403FF3"/>
    <w:rsid w:val="00423189"/>
    <w:rsid w:val="00453CCE"/>
    <w:rsid w:val="00454918"/>
    <w:rsid w:val="00470D9F"/>
    <w:rsid w:val="00475DD2"/>
    <w:rsid w:val="00476835"/>
    <w:rsid w:val="00482F42"/>
    <w:rsid w:val="00493E00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930AA"/>
    <w:rsid w:val="006B349D"/>
    <w:rsid w:val="006D0BBB"/>
    <w:rsid w:val="006E2570"/>
    <w:rsid w:val="006F48F5"/>
    <w:rsid w:val="007009F6"/>
    <w:rsid w:val="00713F64"/>
    <w:rsid w:val="00737857"/>
    <w:rsid w:val="0075609F"/>
    <w:rsid w:val="007E2B3C"/>
    <w:rsid w:val="007F630C"/>
    <w:rsid w:val="0080556D"/>
    <w:rsid w:val="008218F5"/>
    <w:rsid w:val="00836E2C"/>
    <w:rsid w:val="00857D1B"/>
    <w:rsid w:val="008800CD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51B8F"/>
    <w:rsid w:val="0097352D"/>
    <w:rsid w:val="009A22A1"/>
    <w:rsid w:val="009D3F94"/>
    <w:rsid w:val="00AE13E2"/>
    <w:rsid w:val="00B0342C"/>
    <w:rsid w:val="00B73DB5"/>
    <w:rsid w:val="00BC7652"/>
    <w:rsid w:val="00BE114A"/>
    <w:rsid w:val="00BF30DB"/>
    <w:rsid w:val="00BF387C"/>
    <w:rsid w:val="00C0775C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67BFB"/>
    <w:rsid w:val="00D90F8A"/>
    <w:rsid w:val="00D96536"/>
    <w:rsid w:val="00DD4DDA"/>
    <w:rsid w:val="00E007D8"/>
    <w:rsid w:val="00E1239E"/>
    <w:rsid w:val="00E42A70"/>
    <w:rsid w:val="00E47143"/>
    <w:rsid w:val="00E5266E"/>
    <w:rsid w:val="00E81D34"/>
    <w:rsid w:val="00EA3A15"/>
    <w:rsid w:val="00EC5224"/>
    <w:rsid w:val="00ED7E2B"/>
    <w:rsid w:val="00EE5274"/>
    <w:rsid w:val="00F412F9"/>
    <w:rsid w:val="00F46EF6"/>
    <w:rsid w:val="00F6618D"/>
    <w:rsid w:val="00F6743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umyani.or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pa-cbc-007.e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trumyani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a-cbc-007.e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95002-78A9-46C2-9B22-31FA59C5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1459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User</cp:lastModifiedBy>
  <cp:revision>12</cp:revision>
  <cp:lastPrinted>2012-09-25T08:38:00Z</cp:lastPrinted>
  <dcterms:created xsi:type="dcterms:W3CDTF">2018-12-18T11:51:00Z</dcterms:created>
  <dcterms:modified xsi:type="dcterms:W3CDTF">2020-10-13T14:48:00Z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